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D8FDD" w14:textId="0CEBBE05" w:rsidR="00BE37E7" w:rsidRPr="008364B6" w:rsidRDefault="00171EF4" w:rsidP="00BE37E7">
      <w:pPr>
        <w:tabs>
          <w:tab w:val="left" w:pos="9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ГБДОУ</w:t>
      </w:r>
      <w:r w:rsidR="0048564E">
        <w:rPr>
          <w:rFonts w:ascii="Times New Roman" w:hAnsi="Times New Roman" w:cs="Times New Roman"/>
          <w:b/>
          <w:sz w:val="24"/>
          <w:szCs w:val="24"/>
        </w:rPr>
        <w:t xml:space="preserve"> Выборгского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№93</w:t>
      </w:r>
    </w:p>
    <w:p w14:paraId="0A64F82A" w14:textId="77777777" w:rsidR="00BE37E7" w:rsidRPr="008364B6" w:rsidRDefault="00BE37E7" w:rsidP="00BE37E7">
      <w:pPr>
        <w:tabs>
          <w:tab w:val="left" w:pos="990"/>
        </w:tabs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E9125DE" w14:textId="77777777" w:rsidR="00BE37E7" w:rsidRPr="008364B6" w:rsidRDefault="00BE37E7" w:rsidP="00BE37E7">
      <w:pPr>
        <w:tabs>
          <w:tab w:val="left" w:pos="990"/>
        </w:tabs>
        <w:spacing w:after="0"/>
        <w:jc w:val="center"/>
        <w:rPr>
          <w:rFonts w:ascii="Monotype Corsiva" w:hAnsi="Monotype Corsiva" w:cs="Times New Roman"/>
          <w:b/>
          <w:i/>
          <w:sz w:val="24"/>
          <w:szCs w:val="24"/>
          <w:u w:val="single"/>
        </w:rPr>
      </w:pPr>
    </w:p>
    <w:p w14:paraId="0166A1D9" w14:textId="77777777" w:rsidR="00BE37E7" w:rsidRPr="008364B6" w:rsidRDefault="00BE37E7" w:rsidP="00BE37E7">
      <w:pPr>
        <w:tabs>
          <w:tab w:val="left" w:pos="990"/>
        </w:tabs>
        <w:spacing w:after="0"/>
        <w:jc w:val="center"/>
        <w:rPr>
          <w:rFonts w:ascii="Monotype Corsiva" w:hAnsi="Monotype Corsiva" w:cs="Times New Roman"/>
          <w:b/>
          <w:i/>
          <w:sz w:val="24"/>
          <w:szCs w:val="24"/>
          <w:u w:val="single"/>
        </w:rPr>
      </w:pPr>
    </w:p>
    <w:p w14:paraId="595BC065" w14:textId="77777777" w:rsidR="00BE37E7" w:rsidRPr="008364B6" w:rsidRDefault="00BE37E7" w:rsidP="00BE37E7">
      <w:pPr>
        <w:tabs>
          <w:tab w:val="left" w:pos="990"/>
        </w:tabs>
        <w:spacing w:after="0"/>
        <w:jc w:val="center"/>
        <w:rPr>
          <w:rFonts w:ascii="Monotype Corsiva" w:hAnsi="Monotype Corsiva" w:cs="Times New Roman"/>
          <w:b/>
          <w:i/>
          <w:sz w:val="24"/>
          <w:szCs w:val="24"/>
          <w:u w:val="single"/>
        </w:rPr>
      </w:pPr>
    </w:p>
    <w:p w14:paraId="2FF0D63C" w14:textId="77777777" w:rsidR="00BE37E7" w:rsidRPr="008364B6" w:rsidRDefault="00BE37E7" w:rsidP="00BE37E7">
      <w:pPr>
        <w:tabs>
          <w:tab w:val="left" w:pos="990"/>
        </w:tabs>
        <w:spacing w:after="0"/>
        <w:jc w:val="center"/>
        <w:rPr>
          <w:rFonts w:ascii="Monotype Corsiva" w:hAnsi="Monotype Corsiva" w:cs="Times New Roman"/>
          <w:b/>
          <w:i/>
          <w:sz w:val="24"/>
          <w:szCs w:val="24"/>
          <w:u w:val="single"/>
        </w:rPr>
      </w:pPr>
    </w:p>
    <w:p w14:paraId="45577E2F" w14:textId="660DEFD7" w:rsidR="00A32166" w:rsidRDefault="00BE3542" w:rsidP="00BE354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1C5C59">
        <w:rPr>
          <w:rFonts w:ascii="Times New Roman" w:hAnsi="Times New Roman" w:cs="Times New Roman"/>
          <w:sz w:val="40"/>
          <w:szCs w:val="40"/>
        </w:rPr>
        <w:t xml:space="preserve">Буклет для </w:t>
      </w:r>
      <w:r w:rsidR="00171EF4">
        <w:rPr>
          <w:rFonts w:ascii="Times New Roman" w:hAnsi="Times New Roman" w:cs="Times New Roman"/>
          <w:sz w:val="40"/>
          <w:szCs w:val="40"/>
        </w:rPr>
        <w:t xml:space="preserve">педагогов и </w:t>
      </w:r>
      <w:r w:rsidR="00A32166">
        <w:rPr>
          <w:rFonts w:ascii="Times New Roman" w:hAnsi="Times New Roman" w:cs="Times New Roman"/>
          <w:sz w:val="40"/>
          <w:szCs w:val="40"/>
        </w:rPr>
        <w:t>родителей</w:t>
      </w:r>
    </w:p>
    <w:p w14:paraId="4890A85E" w14:textId="2B5B304C" w:rsidR="00BE37E7" w:rsidRPr="00104B4A" w:rsidRDefault="00BE3542" w:rsidP="00BE354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iCs/>
          <w:sz w:val="48"/>
          <w:szCs w:val="24"/>
        </w:rPr>
      </w:pPr>
      <w:r w:rsidRPr="001C5C59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«</w:t>
      </w:r>
      <w:r w:rsidRPr="00BE3542">
        <w:rPr>
          <w:rFonts w:ascii="Times New Roman" w:hAnsi="Times New Roman" w:cs="Times New Roman"/>
          <w:b/>
          <w:sz w:val="44"/>
          <w:szCs w:val="44"/>
        </w:rPr>
        <w:t xml:space="preserve">Поддержка </w:t>
      </w:r>
      <w:r w:rsidR="00171EF4">
        <w:rPr>
          <w:rFonts w:ascii="Times New Roman" w:hAnsi="Times New Roman" w:cs="Times New Roman"/>
          <w:b/>
          <w:sz w:val="44"/>
          <w:szCs w:val="44"/>
        </w:rPr>
        <w:t>тревожного ребёнка</w:t>
      </w:r>
      <w:r w:rsidR="00BE37E7" w:rsidRPr="00104B4A">
        <w:rPr>
          <w:rFonts w:ascii="Times New Roman" w:hAnsi="Times New Roman" w:cs="Times New Roman"/>
          <w:b/>
          <w:sz w:val="48"/>
          <w:szCs w:val="24"/>
        </w:rPr>
        <w:t>»</w:t>
      </w:r>
    </w:p>
    <w:p w14:paraId="7097E913" w14:textId="77777777" w:rsidR="00BE37E7" w:rsidRDefault="00BE37E7" w:rsidP="00BE37E7">
      <w:pPr>
        <w:spacing w:after="0"/>
        <w:rPr>
          <w:rFonts w:ascii="Comic Sans MS" w:hAnsi="Comic Sans MS"/>
          <w:b/>
          <w:bCs/>
          <w:i/>
          <w:iCs/>
          <w:sz w:val="24"/>
          <w:szCs w:val="24"/>
        </w:rPr>
      </w:pPr>
    </w:p>
    <w:p w14:paraId="0ED57052" w14:textId="77777777" w:rsidR="00BE3542" w:rsidRPr="008364B6" w:rsidRDefault="00BE3542" w:rsidP="00BE37E7">
      <w:pPr>
        <w:spacing w:after="0"/>
        <w:rPr>
          <w:rFonts w:ascii="Comic Sans MS" w:hAnsi="Comic Sans MS"/>
          <w:b/>
          <w:bCs/>
          <w:i/>
          <w:iCs/>
          <w:sz w:val="24"/>
          <w:szCs w:val="24"/>
        </w:rPr>
      </w:pPr>
    </w:p>
    <w:p w14:paraId="2D42BB5A" w14:textId="17AC29B5" w:rsidR="00BE37E7" w:rsidRDefault="00171EF4" w:rsidP="00BE37E7">
      <w:pPr>
        <w:spacing w:after="0"/>
        <w:jc w:val="center"/>
        <w:rPr>
          <w:rFonts w:ascii="Comic Sans MS" w:hAnsi="Comic Sans MS"/>
          <w:b/>
          <w:bCs/>
          <w:iCs/>
          <w:sz w:val="24"/>
          <w:szCs w:val="24"/>
        </w:rPr>
      </w:pPr>
      <w:r>
        <w:rPr>
          <w:noProof/>
        </w:rPr>
        <w:drawing>
          <wp:inline distT="0" distB="0" distL="0" distR="0" wp14:anchorId="13267877" wp14:editId="1E50DA1C">
            <wp:extent cx="2783840" cy="1565910"/>
            <wp:effectExtent l="0" t="0" r="0" b="0"/>
            <wp:docPr id="1679969586" name="Рисунок 1" descr="5 способов справиться с детской тревожностью - Телеканал «О!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способов справиться с детской тревожностью - Телеканал «О!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iCs/>
          <w:noProof/>
          <w:sz w:val="24"/>
          <w:szCs w:val="24"/>
        </w:rPr>
        <w:t xml:space="preserve"> </w:t>
      </w:r>
    </w:p>
    <w:p w14:paraId="741A430F" w14:textId="77777777" w:rsidR="00BE37E7" w:rsidRDefault="00BE37E7" w:rsidP="00BE37E7">
      <w:pPr>
        <w:spacing w:after="0"/>
        <w:jc w:val="center"/>
        <w:rPr>
          <w:rFonts w:ascii="Comic Sans MS" w:hAnsi="Comic Sans MS"/>
          <w:b/>
          <w:bCs/>
          <w:iCs/>
          <w:sz w:val="24"/>
          <w:szCs w:val="24"/>
        </w:rPr>
      </w:pPr>
    </w:p>
    <w:p w14:paraId="5EFAA133" w14:textId="77777777" w:rsidR="00BE37E7" w:rsidRDefault="00BE37E7" w:rsidP="00BE37E7">
      <w:pPr>
        <w:spacing w:after="0"/>
        <w:jc w:val="center"/>
        <w:rPr>
          <w:rFonts w:ascii="Comic Sans MS" w:hAnsi="Comic Sans MS"/>
          <w:b/>
          <w:bCs/>
          <w:iCs/>
          <w:sz w:val="24"/>
          <w:szCs w:val="24"/>
        </w:rPr>
      </w:pPr>
    </w:p>
    <w:p w14:paraId="500714C4" w14:textId="77777777" w:rsidR="00BE37E7" w:rsidRDefault="00BE37E7" w:rsidP="00BE37E7">
      <w:pPr>
        <w:spacing w:after="0"/>
        <w:jc w:val="center"/>
        <w:rPr>
          <w:rFonts w:ascii="Comic Sans MS" w:hAnsi="Comic Sans MS"/>
          <w:b/>
          <w:bCs/>
          <w:iCs/>
          <w:sz w:val="24"/>
          <w:szCs w:val="24"/>
        </w:rPr>
      </w:pPr>
    </w:p>
    <w:p w14:paraId="4F39C92C" w14:textId="6829162F" w:rsidR="00BE37E7" w:rsidRDefault="00BE37E7" w:rsidP="00171EF4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71C9C2BD" w14:textId="77777777" w:rsidR="00171EF4" w:rsidRDefault="00171EF4" w:rsidP="00171EF4">
      <w:pPr>
        <w:spacing w:after="0"/>
        <w:rPr>
          <w:rFonts w:ascii="Comic Sans MS" w:hAnsi="Comic Sans MS"/>
          <w:b/>
          <w:bCs/>
          <w:iCs/>
          <w:sz w:val="24"/>
          <w:szCs w:val="24"/>
        </w:rPr>
      </w:pPr>
    </w:p>
    <w:p w14:paraId="76E78A87" w14:textId="77777777" w:rsidR="00BE37E7" w:rsidRDefault="00BE37E7" w:rsidP="00BE37E7">
      <w:pPr>
        <w:spacing w:after="0"/>
        <w:jc w:val="center"/>
        <w:rPr>
          <w:rFonts w:ascii="Comic Sans MS" w:hAnsi="Comic Sans MS"/>
          <w:b/>
          <w:bCs/>
          <w:iCs/>
          <w:sz w:val="24"/>
          <w:szCs w:val="24"/>
        </w:rPr>
      </w:pPr>
    </w:p>
    <w:p w14:paraId="2BBA4C50" w14:textId="77777777" w:rsidR="00BE37E7" w:rsidRDefault="00BE37E7" w:rsidP="00BE37E7">
      <w:pPr>
        <w:spacing w:after="0"/>
        <w:jc w:val="center"/>
        <w:rPr>
          <w:rFonts w:ascii="Comic Sans MS" w:hAnsi="Comic Sans MS"/>
          <w:b/>
          <w:bCs/>
          <w:iCs/>
          <w:sz w:val="24"/>
          <w:szCs w:val="24"/>
        </w:rPr>
      </w:pPr>
    </w:p>
    <w:p w14:paraId="250E68DD" w14:textId="3BF851A4" w:rsidR="00BE37E7" w:rsidRDefault="00171EF4" w:rsidP="00BE37E7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Санкт-Петербург</w:t>
      </w:r>
      <w:r w:rsidR="00BE37E7" w:rsidRPr="00104B4A">
        <w:rPr>
          <w:rFonts w:ascii="Times New Roman" w:hAnsi="Times New Roman" w:cs="Times New Roman"/>
          <w:b/>
          <w:bCs/>
          <w:iCs/>
          <w:sz w:val="24"/>
          <w:szCs w:val="24"/>
        </w:rPr>
        <w:t>, 202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</w:p>
    <w:p w14:paraId="34D9AAEC" w14:textId="504E15D9" w:rsidR="00A32166" w:rsidRPr="008364B6" w:rsidRDefault="00A32166" w:rsidP="00A32166">
      <w:pPr>
        <w:tabs>
          <w:tab w:val="left" w:pos="29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64B6">
        <w:rPr>
          <w:rFonts w:ascii="Times New Roman" w:hAnsi="Times New Roman" w:cs="Times New Roman"/>
          <w:b/>
          <w:i/>
          <w:sz w:val="24"/>
          <w:szCs w:val="24"/>
        </w:rPr>
        <w:t xml:space="preserve">Портрет </w:t>
      </w:r>
      <w:r w:rsidR="00171EF4">
        <w:rPr>
          <w:rFonts w:ascii="Times New Roman" w:hAnsi="Times New Roman" w:cs="Times New Roman"/>
          <w:b/>
          <w:i/>
          <w:sz w:val="24"/>
          <w:szCs w:val="24"/>
        </w:rPr>
        <w:t>тревожного</w:t>
      </w:r>
      <w:r w:rsidRPr="008364B6">
        <w:rPr>
          <w:rFonts w:ascii="Times New Roman" w:hAnsi="Times New Roman" w:cs="Times New Roman"/>
          <w:b/>
          <w:i/>
          <w:sz w:val="24"/>
          <w:szCs w:val="24"/>
        </w:rPr>
        <w:t xml:space="preserve"> ребёнка</w:t>
      </w:r>
    </w:p>
    <w:p w14:paraId="1D7EE1E6" w14:textId="3FBAF8A8" w:rsidR="00A32166" w:rsidRPr="008364B6" w:rsidRDefault="00171EF4" w:rsidP="00171EF4">
      <w:pPr>
        <w:tabs>
          <w:tab w:val="left" w:pos="2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166" w:rsidRPr="008364B6">
        <w:rPr>
          <w:rFonts w:ascii="Times New Roman" w:hAnsi="Times New Roman" w:cs="Times New Roman"/>
          <w:sz w:val="24"/>
          <w:szCs w:val="24"/>
        </w:rPr>
        <w:t xml:space="preserve">1. Проявляет </w:t>
      </w:r>
      <w:r>
        <w:rPr>
          <w:rFonts w:ascii="Times New Roman" w:hAnsi="Times New Roman" w:cs="Times New Roman"/>
          <w:sz w:val="24"/>
          <w:szCs w:val="24"/>
        </w:rPr>
        <w:t>суетливость, беспокойство, плаксивость, раздражительность.</w:t>
      </w:r>
    </w:p>
    <w:p w14:paraId="27ACF6F1" w14:textId="0AD01201" w:rsidR="00A32166" w:rsidRPr="008364B6" w:rsidRDefault="00A32166" w:rsidP="00171EF4">
      <w:pPr>
        <w:tabs>
          <w:tab w:val="left" w:pos="2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B6">
        <w:rPr>
          <w:rFonts w:ascii="Times New Roman" w:hAnsi="Times New Roman" w:cs="Times New Roman"/>
          <w:sz w:val="24"/>
          <w:szCs w:val="24"/>
        </w:rPr>
        <w:t xml:space="preserve"> 2.</w:t>
      </w:r>
      <w:r w:rsidR="00171EF4">
        <w:rPr>
          <w:rFonts w:ascii="Times New Roman" w:hAnsi="Times New Roman" w:cs="Times New Roman"/>
          <w:sz w:val="24"/>
          <w:szCs w:val="24"/>
        </w:rPr>
        <w:t>Бессознательно трясёт руками и ногами во время занятий</w:t>
      </w:r>
      <w:r w:rsidRPr="008364B6">
        <w:rPr>
          <w:rFonts w:ascii="Times New Roman" w:hAnsi="Times New Roman" w:cs="Times New Roman"/>
          <w:sz w:val="24"/>
          <w:szCs w:val="24"/>
        </w:rPr>
        <w:t>.</w:t>
      </w:r>
    </w:p>
    <w:p w14:paraId="2298F366" w14:textId="68F10C7B" w:rsidR="00A32166" w:rsidRPr="008364B6" w:rsidRDefault="00A32166" w:rsidP="00171EF4">
      <w:pPr>
        <w:tabs>
          <w:tab w:val="left" w:pos="2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B6">
        <w:rPr>
          <w:rFonts w:ascii="Times New Roman" w:hAnsi="Times New Roman" w:cs="Times New Roman"/>
          <w:sz w:val="24"/>
          <w:szCs w:val="24"/>
        </w:rPr>
        <w:t xml:space="preserve"> 3. </w:t>
      </w:r>
      <w:r w:rsidR="00171EF4">
        <w:rPr>
          <w:rFonts w:ascii="Times New Roman" w:hAnsi="Times New Roman" w:cs="Times New Roman"/>
          <w:sz w:val="24"/>
          <w:szCs w:val="24"/>
        </w:rPr>
        <w:t>Не может подобрать нужный тембр речи, говорит то тихо, то слишком громко, запинается</w:t>
      </w:r>
      <w:r w:rsidRPr="008364B6">
        <w:rPr>
          <w:rFonts w:ascii="Times New Roman" w:hAnsi="Times New Roman" w:cs="Times New Roman"/>
          <w:sz w:val="24"/>
          <w:szCs w:val="24"/>
        </w:rPr>
        <w:t>.</w:t>
      </w:r>
    </w:p>
    <w:p w14:paraId="60BE5C1B" w14:textId="65656263" w:rsidR="00A32166" w:rsidRPr="008364B6" w:rsidRDefault="00A32166" w:rsidP="00171EF4">
      <w:pPr>
        <w:tabs>
          <w:tab w:val="left" w:pos="2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B6">
        <w:rPr>
          <w:rFonts w:ascii="Times New Roman" w:hAnsi="Times New Roman" w:cs="Times New Roman"/>
          <w:sz w:val="24"/>
          <w:szCs w:val="24"/>
        </w:rPr>
        <w:t xml:space="preserve"> 4. </w:t>
      </w:r>
      <w:r w:rsidR="00171EF4">
        <w:rPr>
          <w:rFonts w:ascii="Times New Roman" w:hAnsi="Times New Roman" w:cs="Times New Roman"/>
          <w:sz w:val="24"/>
          <w:szCs w:val="24"/>
        </w:rPr>
        <w:t>В случае сложной ситуации проявляет нерешительность, «замирает»</w:t>
      </w:r>
      <w:r w:rsidRPr="008364B6">
        <w:rPr>
          <w:rFonts w:ascii="Times New Roman" w:hAnsi="Times New Roman" w:cs="Times New Roman"/>
          <w:sz w:val="24"/>
          <w:szCs w:val="24"/>
        </w:rPr>
        <w:t>.</w:t>
      </w:r>
    </w:p>
    <w:p w14:paraId="01E05FAA" w14:textId="7F579912" w:rsidR="00A32166" w:rsidRPr="008364B6" w:rsidRDefault="00A32166" w:rsidP="00171EF4">
      <w:pPr>
        <w:tabs>
          <w:tab w:val="left" w:pos="2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B6">
        <w:rPr>
          <w:rFonts w:ascii="Times New Roman" w:hAnsi="Times New Roman" w:cs="Times New Roman"/>
          <w:sz w:val="24"/>
          <w:szCs w:val="24"/>
        </w:rPr>
        <w:t xml:space="preserve"> 5. </w:t>
      </w:r>
      <w:r w:rsidR="00171EF4">
        <w:rPr>
          <w:rFonts w:ascii="Times New Roman" w:hAnsi="Times New Roman" w:cs="Times New Roman"/>
          <w:sz w:val="24"/>
          <w:szCs w:val="24"/>
        </w:rPr>
        <w:t>Имеет проблемы с концентрацией</w:t>
      </w:r>
      <w:r w:rsidRPr="008364B6">
        <w:rPr>
          <w:rFonts w:ascii="Times New Roman" w:hAnsi="Times New Roman" w:cs="Times New Roman"/>
          <w:sz w:val="24"/>
          <w:szCs w:val="24"/>
        </w:rPr>
        <w:t>.</w:t>
      </w:r>
    </w:p>
    <w:p w14:paraId="17C2A6CC" w14:textId="13C27508" w:rsidR="00A32166" w:rsidRPr="008364B6" w:rsidRDefault="00A32166" w:rsidP="00171EF4">
      <w:pPr>
        <w:tabs>
          <w:tab w:val="left" w:pos="2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B6">
        <w:rPr>
          <w:rFonts w:ascii="Times New Roman" w:hAnsi="Times New Roman" w:cs="Times New Roman"/>
          <w:sz w:val="24"/>
          <w:szCs w:val="24"/>
        </w:rPr>
        <w:t xml:space="preserve"> 6. </w:t>
      </w:r>
      <w:r w:rsidR="00171EF4">
        <w:rPr>
          <w:rFonts w:ascii="Times New Roman" w:hAnsi="Times New Roman" w:cs="Times New Roman"/>
          <w:sz w:val="24"/>
          <w:szCs w:val="24"/>
        </w:rPr>
        <w:t>Телесно перенапряжён</w:t>
      </w:r>
      <w:r w:rsidRPr="008364B6">
        <w:rPr>
          <w:rFonts w:ascii="Times New Roman" w:hAnsi="Times New Roman" w:cs="Times New Roman"/>
          <w:sz w:val="24"/>
          <w:szCs w:val="24"/>
        </w:rPr>
        <w:t>.</w:t>
      </w:r>
    </w:p>
    <w:p w14:paraId="21858FC5" w14:textId="0EDB73E5" w:rsidR="00A32166" w:rsidRPr="008364B6" w:rsidRDefault="00A32166" w:rsidP="00171EF4">
      <w:pPr>
        <w:tabs>
          <w:tab w:val="left" w:pos="2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B6">
        <w:rPr>
          <w:rFonts w:ascii="Times New Roman" w:hAnsi="Times New Roman" w:cs="Times New Roman"/>
          <w:sz w:val="24"/>
          <w:szCs w:val="24"/>
        </w:rPr>
        <w:t xml:space="preserve"> 7. </w:t>
      </w:r>
      <w:r w:rsidR="00171EF4">
        <w:rPr>
          <w:rFonts w:ascii="Times New Roman" w:hAnsi="Times New Roman" w:cs="Times New Roman"/>
          <w:sz w:val="24"/>
          <w:szCs w:val="24"/>
        </w:rPr>
        <w:t>Имеет проблемы со сном и аппетитом</w:t>
      </w:r>
      <w:r w:rsidRPr="008364B6">
        <w:rPr>
          <w:rFonts w:ascii="Times New Roman" w:hAnsi="Times New Roman" w:cs="Times New Roman"/>
          <w:sz w:val="24"/>
          <w:szCs w:val="24"/>
        </w:rPr>
        <w:t>.</w:t>
      </w:r>
    </w:p>
    <w:p w14:paraId="661A4062" w14:textId="77777777" w:rsidR="00171EF4" w:rsidRDefault="00171EF4" w:rsidP="00171E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1BE930C4" w14:textId="79BA6F1A" w:rsidR="00A32166" w:rsidRPr="00A32166" w:rsidRDefault="00A32166" w:rsidP="00A32166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A321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Памятка для </w:t>
      </w:r>
      <w:r w:rsidR="00171EF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близких</w:t>
      </w:r>
      <w:r w:rsidRPr="00A321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171EF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тревожного</w:t>
      </w:r>
      <w:r w:rsidRPr="00A321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ребенка</w:t>
      </w:r>
    </w:p>
    <w:p w14:paraId="7D22F32C" w14:textId="5C52CF7D" w:rsidR="00171EF4" w:rsidRPr="00171EF4" w:rsidRDefault="00171EF4" w:rsidP="00171EF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171EF4">
        <w:rPr>
          <w:rFonts w:ascii="Times New Roman" w:hAnsi="Times New Roman" w:cs="Times New Roman"/>
          <w:sz w:val="24"/>
          <w:szCs w:val="24"/>
        </w:rPr>
        <w:t xml:space="preserve">Психологический принцип </w:t>
      </w:r>
      <w:r w:rsidRPr="00171EF4">
        <w:rPr>
          <w:rFonts w:ascii="Times New Roman" w:hAnsi="Times New Roman" w:cs="Times New Roman"/>
          <w:b/>
          <w:bCs/>
          <w:sz w:val="24"/>
          <w:szCs w:val="24"/>
        </w:rPr>
        <w:t>«ДОБРО»</w:t>
      </w:r>
      <w:r w:rsidRPr="00171EF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Pr="008364B6">
        <w:rPr>
          <w:rFonts w:ascii="Times New Roman" w:hAnsi="Times New Roman" w:cs="Times New Roman"/>
          <w:sz w:val="24"/>
          <w:szCs w:val="24"/>
        </w:rPr>
        <w:t xml:space="preserve"> </w:t>
      </w:r>
      <w:r w:rsidRPr="00171EF4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171EF4">
        <w:rPr>
          <w:rFonts w:ascii="Times New Roman" w:hAnsi="Times New Roman" w:cs="Times New Roman"/>
          <w:sz w:val="24"/>
          <w:szCs w:val="24"/>
        </w:rPr>
        <w:t>оброжелательность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E345C">
        <w:rPr>
          <w:rFonts w:ascii="Times New Roman" w:hAnsi="Times New Roman" w:cs="Times New Roman"/>
          <w:sz w:val="24"/>
          <w:szCs w:val="24"/>
        </w:rPr>
        <w:t>Враждебность со стороны взрослых является</w:t>
      </w:r>
      <w:r w:rsidRPr="00171EF4">
        <w:rPr>
          <w:rFonts w:ascii="Times New Roman" w:hAnsi="Times New Roman" w:cs="Times New Roman"/>
          <w:sz w:val="24"/>
          <w:szCs w:val="24"/>
        </w:rPr>
        <w:t xml:space="preserve"> одной из важнейших причин тревожности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CF33C1" w14:textId="27E6B821" w:rsidR="00171EF4" w:rsidRPr="00171EF4" w:rsidRDefault="00171EF4" w:rsidP="00171E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71EF4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EF4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171EF4">
        <w:rPr>
          <w:rFonts w:ascii="Times New Roman" w:hAnsi="Times New Roman" w:cs="Times New Roman"/>
          <w:sz w:val="24"/>
          <w:szCs w:val="24"/>
        </w:rPr>
        <w:t>бщительность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71EF4">
        <w:rPr>
          <w:rFonts w:ascii="Times New Roman" w:hAnsi="Times New Roman" w:cs="Times New Roman"/>
          <w:sz w:val="24"/>
          <w:szCs w:val="24"/>
        </w:rPr>
        <w:t>Проявление интереса, провоцирование на высказывание и демонстрация важности</w:t>
      </w:r>
      <w:r>
        <w:rPr>
          <w:rFonts w:ascii="Times New Roman" w:hAnsi="Times New Roman" w:cs="Times New Roman"/>
          <w:sz w:val="24"/>
          <w:szCs w:val="24"/>
        </w:rPr>
        <w:t xml:space="preserve"> слов ребёнка помогает.</w:t>
      </w:r>
    </w:p>
    <w:p w14:paraId="2979183C" w14:textId="35CCD416" w:rsidR="00171EF4" w:rsidRPr="00171EF4" w:rsidRDefault="00171EF4" w:rsidP="00171E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Pr="00171EF4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171EF4">
        <w:rPr>
          <w:rFonts w:ascii="Times New Roman" w:hAnsi="Times New Roman" w:cs="Times New Roman"/>
          <w:sz w:val="24"/>
          <w:szCs w:val="24"/>
        </w:rPr>
        <w:t>езусловность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71EF4">
        <w:rPr>
          <w:rFonts w:ascii="Times New Roman" w:hAnsi="Times New Roman" w:cs="Times New Roman"/>
          <w:sz w:val="24"/>
          <w:szCs w:val="24"/>
        </w:rPr>
        <w:t>Демонстрация готовности прощать «ошибки» и любить несмотря ни на что позволит ребёнку ощутить себя в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7115E6" w14:textId="48FF78C7" w:rsidR="00171EF4" w:rsidRPr="00171EF4" w:rsidRDefault="00171EF4" w:rsidP="00171E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Pr="00171EF4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171EF4">
        <w:rPr>
          <w:rFonts w:ascii="Times New Roman" w:hAnsi="Times New Roman" w:cs="Times New Roman"/>
          <w:sz w:val="24"/>
          <w:szCs w:val="24"/>
        </w:rPr>
        <w:t>асслабленность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71EF4">
        <w:rPr>
          <w:rFonts w:ascii="Times New Roman" w:hAnsi="Times New Roman" w:cs="Times New Roman"/>
          <w:sz w:val="24"/>
          <w:szCs w:val="24"/>
        </w:rPr>
        <w:t>Помогайте ребёнку снимать психическое напряжение за счёт поддержки и создания зон безопасности.</w:t>
      </w:r>
    </w:p>
    <w:p w14:paraId="2436D516" w14:textId="498F7773" w:rsidR="00171EF4" w:rsidRDefault="00171EF4" w:rsidP="00171EF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</w:t>
      </w:r>
      <w:r w:rsidRPr="00171EF4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171EF4">
        <w:rPr>
          <w:rFonts w:ascii="Times New Roman" w:hAnsi="Times New Roman" w:cs="Times New Roman"/>
          <w:sz w:val="24"/>
          <w:szCs w:val="24"/>
        </w:rPr>
        <w:t>добрение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71EF4">
        <w:rPr>
          <w:rFonts w:ascii="Times New Roman" w:hAnsi="Times New Roman" w:cs="Times New Roman"/>
          <w:sz w:val="24"/>
          <w:szCs w:val="24"/>
        </w:rPr>
        <w:t>Позитивное подкрепление попыток детской деятельности является очень важным для ребёнка.</w:t>
      </w:r>
    </w:p>
    <w:p w14:paraId="63253E42" w14:textId="77777777" w:rsidR="00171EF4" w:rsidRDefault="00171EF4" w:rsidP="00A321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6BA2F90B" w14:textId="77777777" w:rsidR="00171EF4" w:rsidRDefault="00171EF4" w:rsidP="00A321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361A9931" w14:textId="77777777" w:rsidR="00171EF4" w:rsidRDefault="00171EF4" w:rsidP="00A321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65826A17" w14:textId="314573F8" w:rsidR="00BE37E7" w:rsidRPr="00A32166" w:rsidRDefault="00A32166" w:rsidP="00A32166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A321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</w:t>
      </w:r>
      <w:r w:rsidR="00BE37E7" w:rsidRPr="00A321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амятка для </w:t>
      </w:r>
      <w:r w:rsidR="00171EF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воспитателей </w:t>
      </w:r>
      <w:r w:rsidR="00BE37E7" w:rsidRPr="00A321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в работе с </w:t>
      </w:r>
      <w:r w:rsidR="00171EF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тревожными</w:t>
      </w:r>
      <w:r w:rsidR="001C5C59" w:rsidRPr="00A321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деть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ми </w:t>
      </w:r>
    </w:p>
    <w:p w14:paraId="5247A0C0" w14:textId="4420BEE7" w:rsidR="00171EF4" w:rsidRPr="00171EF4" w:rsidRDefault="00BE37E7" w:rsidP="00171EF4">
      <w:pPr>
        <w:tabs>
          <w:tab w:val="left" w:pos="292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36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EF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71EF4" w:rsidRPr="00171EF4">
        <w:rPr>
          <w:rFonts w:ascii="Times New Roman" w:hAnsi="Times New Roman" w:cs="Times New Roman"/>
          <w:sz w:val="24"/>
          <w:szCs w:val="24"/>
        </w:rPr>
        <w:t>Поручение, которое дается ребенку, должно соответствовать его возможностям.</w:t>
      </w:r>
      <w:r w:rsidR="00171E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ECFC7" w14:textId="3D729F10" w:rsidR="00171EF4" w:rsidRPr="00171EF4" w:rsidRDefault="00171EF4" w:rsidP="00171EF4">
      <w:pPr>
        <w:tabs>
          <w:tab w:val="left" w:pos="292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71EF4">
        <w:rPr>
          <w:rFonts w:ascii="Times New Roman" w:hAnsi="Times New Roman" w:cs="Times New Roman"/>
          <w:sz w:val="24"/>
          <w:szCs w:val="24"/>
        </w:rPr>
        <w:t>Повышать самооценку тревожного ребенка, для чего любая деятельность, предлагаемая ребенку, должна предваряться словами, выражающими уверенность в его успехе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1EF4">
        <w:rPr>
          <w:rFonts w:ascii="Times New Roman" w:hAnsi="Times New Roman" w:cs="Times New Roman"/>
          <w:sz w:val="24"/>
          <w:szCs w:val="24"/>
        </w:rPr>
        <w:t xml:space="preserve"> При выполнении заданий необходим общий положительный эмоциональный фон.</w:t>
      </w:r>
    </w:p>
    <w:p w14:paraId="04A5B999" w14:textId="0D641F28" w:rsidR="00171EF4" w:rsidRPr="00171EF4" w:rsidRDefault="00171EF4" w:rsidP="00171EF4">
      <w:pPr>
        <w:tabs>
          <w:tab w:val="left" w:pos="292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71EF4">
        <w:rPr>
          <w:rFonts w:ascii="Times New Roman" w:hAnsi="Times New Roman" w:cs="Times New Roman"/>
          <w:sz w:val="24"/>
          <w:szCs w:val="24"/>
        </w:rPr>
        <w:t>Недопустимо сравнивать ребенка с кем-либо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1EF4">
        <w:rPr>
          <w:rFonts w:ascii="Times New Roman" w:hAnsi="Times New Roman" w:cs="Times New Roman"/>
          <w:sz w:val="24"/>
          <w:szCs w:val="24"/>
        </w:rPr>
        <w:t xml:space="preserve"> особенно</w:t>
      </w:r>
      <w:r w:rsidRPr="00171EF4">
        <w:rPr>
          <w:rFonts w:ascii="Times New Roman" w:hAnsi="Times New Roman" w:cs="Times New Roman"/>
          <w:sz w:val="24"/>
          <w:szCs w:val="24"/>
        </w:rPr>
        <w:t xml:space="preserve"> если это сравнение не в его пользу. Сравнение должно быть только с собственными успехами и неудачами ребенка</w:t>
      </w:r>
      <w:r w:rsidR="0048564E">
        <w:rPr>
          <w:rFonts w:ascii="Times New Roman" w:hAnsi="Times New Roman" w:cs="Times New Roman"/>
          <w:sz w:val="24"/>
          <w:szCs w:val="24"/>
        </w:rPr>
        <w:t xml:space="preserve">. </w:t>
      </w:r>
      <w:r w:rsidRPr="00171EF4">
        <w:rPr>
          <w:rFonts w:ascii="Times New Roman" w:hAnsi="Times New Roman" w:cs="Times New Roman"/>
          <w:sz w:val="24"/>
          <w:szCs w:val="24"/>
        </w:rPr>
        <w:t>Оптимистические прогнозы “на завтра” не дают ребенку повода считать себя безнадежным и способствуют повышению уверенности.</w:t>
      </w:r>
    </w:p>
    <w:p w14:paraId="64CDCDD0" w14:textId="45C1A6AD" w:rsidR="00171EF4" w:rsidRPr="00171EF4" w:rsidRDefault="0048564E" w:rsidP="00171EF4">
      <w:pPr>
        <w:tabs>
          <w:tab w:val="left" w:pos="292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71EF4" w:rsidRPr="00171EF4">
        <w:rPr>
          <w:rFonts w:ascii="Times New Roman" w:hAnsi="Times New Roman" w:cs="Times New Roman"/>
          <w:sz w:val="24"/>
          <w:szCs w:val="24"/>
        </w:rPr>
        <w:t>Желательно не ставить тревожного ребенка в ситуации соревнования, публичного выступления. Не рекомендуется давать тревожным детям задания типа “кто первый”</w:t>
      </w:r>
      <w:r>
        <w:rPr>
          <w:rFonts w:ascii="Times New Roman" w:hAnsi="Times New Roman" w:cs="Times New Roman"/>
          <w:sz w:val="24"/>
          <w:szCs w:val="24"/>
        </w:rPr>
        <w:t>, но рекомендуется создавать условия успеха.</w:t>
      </w:r>
    </w:p>
    <w:p w14:paraId="465D9D59" w14:textId="0981439A" w:rsidR="00171EF4" w:rsidRPr="00171EF4" w:rsidRDefault="0048564E" w:rsidP="00171EF4">
      <w:pPr>
        <w:tabs>
          <w:tab w:val="left" w:pos="292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71EF4" w:rsidRPr="00171EF4">
        <w:rPr>
          <w:rFonts w:ascii="Times New Roman" w:hAnsi="Times New Roman" w:cs="Times New Roman"/>
          <w:sz w:val="24"/>
          <w:szCs w:val="24"/>
        </w:rPr>
        <w:t>Ситуация публичного выступления также является стрессовой, поэтому не следует настаивать на том, чтобы ребенок отвечал перед всей группой: его ответы можно выслушать индивидуально.</w:t>
      </w:r>
    </w:p>
    <w:p w14:paraId="106A31AE" w14:textId="69BD2420" w:rsidR="00171EF4" w:rsidRPr="00171EF4" w:rsidRDefault="0048564E" w:rsidP="00171EF4">
      <w:pPr>
        <w:tabs>
          <w:tab w:val="left" w:pos="292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71EF4" w:rsidRPr="00171EF4">
        <w:rPr>
          <w:rFonts w:ascii="Times New Roman" w:hAnsi="Times New Roman" w:cs="Times New Roman"/>
          <w:sz w:val="24"/>
          <w:szCs w:val="24"/>
        </w:rPr>
        <w:t xml:space="preserve">Детская тревожность часто вызывается неизвестностью. Потому, предлагая ребенку задание, необходимо подробно выстраивать пути его выполнения, составить план: что мы делаем сейчас, что потом и </w:t>
      </w:r>
      <w:proofErr w:type="gramStart"/>
      <w:r w:rsidR="00171EF4" w:rsidRPr="00171EF4">
        <w:rPr>
          <w:rFonts w:ascii="Times New Roman" w:hAnsi="Times New Roman" w:cs="Times New Roman"/>
          <w:sz w:val="24"/>
          <w:szCs w:val="24"/>
        </w:rPr>
        <w:t>т.д.</w:t>
      </w:r>
      <w:proofErr w:type="gramEnd"/>
    </w:p>
    <w:p w14:paraId="4AE579AB" w14:textId="606C05A9" w:rsidR="0048564E" w:rsidRDefault="0048564E" w:rsidP="0048564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Варианты упражнений для борьбы с тревожностью</w:t>
      </w:r>
    </w:p>
    <w:p w14:paraId="0763E67C" w14:textId="77777777" w:rsidR="0048564E" w:rsidRPr="00A32166" w:rsidRDefault="0048564E" w:rsidP="0048564E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14:paraId="15299E54" w14:textId="5CB335C6" w:rsidR="0048564E" w:rsidRPr="0048564E" w:rsidRDefault="0048564E" w:rsidP="00485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48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Название: </w:t>
      </w:r>
      <w:r w:rsidRPr="0048564E">
        <w:rPr>
          <w:rFonts w:ascii="Times New Roman" w:eastAsia="Times New Roman" w:hAnsi="Times New Roman" w:cs="Times New Roman"/>
          <w:color w:val="000000"/>
          <w:sz w:val="24"/>
          <w:szCs w:val="24"/>
        </w:rPr>
        <w:t>«Я могу»</w:t>
      </w:r>
    </w:p>
    <w:p w14:paraId="78ABCC3C" w14:textId="77777777" w:rsidR="0048564E" w:rsidRPr="0048564E" w:rsidRDefault="0048564E" w:rsidP="00485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48564E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 укреплять у детей уверенность в своих силах, упражнять в умении самовнушения, повышать самооценку.</w:t>
      </w:r>
    </w:p>
    <w:p w14:paraId="71C72430" w14:textId="0116B730" w:rsidR="0048564E" w:rsidRDefault="0048564E" w:rsidP="00485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упражнения:</w:t>
      </w:r>
      <w:r w:rsidRPr="0048564E">
        <w:rPr>
          <w:rFonts w:ascii="Times New Roman" w:eastAsia="Times New Roman" w:hAnsi="Times New Roman" w:cs="Times New Roman"/>
          <w:color w:val="000000"/>
          <w:sz w:val="24"/>
          <w:szCs w:val="24"/>
        </w:rPr>
        <w:t> Взрослый предлагает детям поочередно продолжа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48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фразу «Я могу…», говорить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что-то такое, что ребёнок может сделать</w:t>
      </w:r>
      <w:r w:rsidRPr="0048564E">
        <w:rPr>
          <w:rFonts w:ascii="Times New Roman" w:eastAsia="Times New Roman" w:hAnsi="Times New Roman" w:cs="Times New Roman"/>
          <w:color w:val="000000"/>
          <w:sz w:val="24"/>
          <w:szCs w:val="24"/>
        </w:rPr>
        <w:t>. Если ребенок затрудняется с ответом, остальные дети должны прийти на помощь и подсказать продолжение фразы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 эту игру можно играть вдвоём с ребёнком по очереди</w:t>
      </w:r>
      <w:r w:rsidRPr="004856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02C8DA" w14:textId="77777777" w:rsidR="0048564E" w:rsidRDefault="0048564E" w:rsidP="00485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C228BB" w14:textId="29B177EA" w:rsidR="0048564E" w:rsidRDefault="0048564E" w:rsidP="00485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Название: «Квадрат дыхания»</w:t>
      </w:r>
    </w:p>
    <w:p w14:paraId="1EDC918A" w14:textId="0CD92B50" w:rsidR="0048564E" w:rsidRDefault="0048564E" w:rsidP="00485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снять физиологические признаки тревоги.</w:t>
      </w:r>
    </w:p>
    <w:p w14:paraId="1E2A8AEB" w14:textId="4F8DF9C2" w:rsidR="0048564E" w:rsidRDefault="0048564E" w:rsidP="00485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 упражнения: ребёнку предлагается делать глубокий вдох, задержать ненадолго дыхание, сделать выдох, задержать дыхание. Такой цикл повторять до успокоения ребёнка.</w:t>
      </w:r>
    </w:p>
    <w:p w14:paraId="43EDAC77" w14:textId="77777777" w:rsidR="0048564E" w:rsidRDefault="0048564E" w:rsidP="004856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4FE0D7F" w14:textId="472BC471" w:rsidR="0048564E" w:rsidRPr="0048564E" w:rsidRDefault="0048564E" w:rsidP="00485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Название: </w:t>
      </w:r>
      <w:r w:rsidRPr="0048564E">
        <w:rPr>
          <w:rFonts w:ascii="Times New Roman" w:eastAsia="Times New Roman" w:hAnsi="Times New Roman" w:cs="Times New Roman"/>
          <w:color w:val="000000"/>
          <w:sz w:val="24"/>
          <w:szCs w:val="24"/>
        </w:rPr>
        <w:t>«Брыкание»</w:t>
      </w:r>
    </w:p>
    <w:p w14:paraId="71586B8B" w14:textId="77777777" w:rsidR="0048564E" w:rsidRPr="0048564E" w:rsidRDefault="0048564E" w:rsidP="00485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564E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 разрядка агрессивных импульсов и снятие личностного напряжения.</w:t>
      </w:r>
    </w:p>
    <w:p w14:paraId="6822AC5A" w14:textId="2A23ABB6" w:rsidR="0048564E" w:rsidRPr="0048564E" w:rsidRDefault="0048564E" w:rsidP="00485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</w:t>
      </w:r>
      <w:r w:rsidRPr="004856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Дети ложатся на спину на ковер. Ноги свободно раскинуты. Медленно ребенок начинает </w:t>
      </w:r>
      <w:proofErr w:type="gramStart"/>
      <w:r w:rsidRPr="0048564E">
        <w:rPr>
          <w:rFonts w:ascii="Times New Roman" w:eastAsia="Times New Roman" w:hAnsi="Times New Roman" w:cs="Times New Roman"/>
          <w:color w:val="000000"/>
          <w:sz w:val="24"/>
          <w:szCs w:val="24"/>
        </w:rPr>
        <w:t>брыкаться</w:t>
      </w:r>
      <w:proofErr w:type="gramEnd"/>
      <w:r w:rsidRPr="0048564E">
        <w:rPr>
          <w:rFonts w:ascii="Times New Roman" w:eastAsia="Times New Roman" w:hAnsi="Times New Roman" w:cs="Times New Roman"/>
          <w:color w:val="000000"/>
          <w:sz w:val="24"/>
          <w:szCs w:val="24"/>
        </w:rPr>
        <w:t>, касаясь пола всей ногой. Ноги чередуются и высоко поднимаются. Постепенно увеличивается сила и скорость брыкания. На каждый удар ногой ребенок говорит «нет», увеличивая интенсивность удара.</w:t>
      </w:r>
    </w:p>
    <w:p w14:paraId="13452CB7" w14:textId="77777777" w:rsidR="0048564E" w:rsidRPr="0048564E" w:rsidRDefault="0048564E" w:rsidP="00485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C1C034" w14:textId="77777777" w:rsidR="0048564E" w:rsidRDefault="0048564E" w:rsidP="0048564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Варианты упражнений для борьбы с тревожностью</w:t>
      </w:r>
    </w:p>
    <w:p w14:paraId="41F7616F" w14:textId="77777777" w:rsidR="0048564E" w:rsidRPr="00A32166" w:rsidRDefault="0048564E" w:rsidP="0048564E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14:paraId="521942B1" w14:textId="66130A88" w:rsidR="007D4585" w:rsidRPr="007D4585" w:rsidRDefault="007D4585" w:rsidP="007D4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564E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7D4585">
        <w:rPr>
          <w:rFonts w:ascii="Times New Roman" w:eastAsia="Times New Roman" w:hAnsi="Times New Roman" w:cs="Times New Roman"/>
          <w:color w:val="000000"/>
          <w:sz w:val="24"/>
          <w:szCs w:val="24"/>
        </w:rPr>
        <w:t>«Смена ритмов»</w:t>
      </w:r>
    </w:p>
    <w:p w14:paraId="2E20709F" w14:textId="77777777" w:rsidR="007D4585" w:rsidRPr="007D4585" w:rsidRDefault="007D4585" w:rsidP="007D4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585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 снять излишнее мышечное напряжение, привлечь внимание детей.</w:t>
      </w:r>
    </w:p>
    <w:p w14:paraId="2D8D41F4" w14:textId="1241B068" w:rsidR="007D4585" w:rsidRPr="007D4585" w:rsidRDefault="007D4585" w:rsidP="007D4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упражнения:</w:t>
      </w:r>
      <w:r w:rsidRPr="007D458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взрослый</w:t>
      </w:r>
      <w:r w:rsidRPr="007D4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начинает хлопать в ладоши и громко, в такт хлопкам, считать: раз, два, три, четыре… Дети присоединяются и тоже, все вместе хлопая в ладоши, хором считают: раз, два, три, четыре… Постепенно воспитатель, а вслед за ним и дети, хлопает всё реже, считает всё тише и медленнее.</w:t>
      </w:r>
    </w:p>
    <w:p w14:paraId="5E0FC421" w14:textId="77777777" w:rsidR="0048564E" w:rsidRDefault="0048564E" w:rsidP="00485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8F0C9C" w14:textId="41B12E2F" w:rsidR="007D4585" w:rsidRPr="007D4585" w:rsidRDefault="007D4585" w:rsidP="007D4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564E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7D4585">
        <w:rPr>
          <w:rFonts w:ascii="Times New Roman" w:eastAsia="Times New Roman" w:hAnsi="Times New Roman" w:cs="Times New Roman"/>
          <w:color w:val="000000"/>
          <w:sz w:val="24"/>
          <w:szCs w:val="24"/>
        </w:rPr>
        <w:t>«Покатай куклу».</w:t>
      </w:r>
    </w:p>
    <w:p w14:paraId="25E39FBB" w14:textId="77777777" w:rsidR="007D4585" w:rsidRPr="007D4585" w:rsidRDefault="007D4585" w:rsidP="007D4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585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 игра способствует снятию мышечных зажимов в области рук, повышению уверенности ребенка.</w:t>
      </w:r>
    </w:p>
    <w:p w14:paraId="2873815B" w14:textId="1239378E" w:rsidR="007D4585" w:rsidRPr="007D4585" w:rsidRDefault="007D4585" w:rsidP="007D4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упражнения:</w:t>
      </w:r>
      <w:r w:rsidRPr="007D45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Ребенку дают в руки маленькую куклу или другую игрушку и говорят, что кукла боится кататься на качелях.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D4585">
        <w:rPr>
          <w:rFonts w:ascii="Times New Roman" w:eastAsia="Times New Roman" w:hAnsi="Times New Roman" w:cs="Times New Roman"/>
          <w:color w:val="000000"/>
          <w:sz w:val="24"/>
          <w:szCs w:val="24"/>
        </w:rPr>
        <w:t>адача состоит в том, чтобы научить ее быть смелой. Сначала ребенок, имитируя движения качелей, слегка покачивает рукой, постепенно увеличивая амплитуду движений (движения могут быть в различных направлениях), затем взрослый спрашивает ребенка о том, стала ли кукла смелой, если нет, то можно сказать ей, что она должна делать, чтобы преодолеть свой страх. Затем игру можно продолжить еще раз.</w:t>
      </w:r>
    </w:p>
    <w:p w14:paraId="1B014CEC" w14:textId="77777777" w:rsidR="007D4585" w:rsidRDefault="007D4585" w:rsidP="0048564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183EC955" w14:textId="77777777" w:rsidR="007D4585" w:rsidRDefault="007D4585" w:rsidP="0048564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7E50DE55" w14:textId="77777777" w:rsidR="007D4585" w:rsidRDefault="007D4585" w:rsidP="0048564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4993E619" w14:textId="77777777" w:rsidR="007D4585" w:rsidRDefault="007D4585" w:rsidP="0048564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45BEC8B8" w14:textId="7F6E67E0" w:rsidR="0048564E" w:rsidRDefault="0048564E" w:rsidP="0048564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8564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Экспресс-тест для выявления тревожности ребёнка.</w:t>
      </w:r>
    </w:p>
    <w:p w14:paraId="1C753133" w14:textId="77777777" w:rsidR="007D4585" w:rsidRDefault="007D4585" w:rsidP="0048564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645DB5C4" w14:textId="0ED2A122" w:rsidR="007D4585" w:rsidRPr="007D4585" w:rsidRDefault="007D4585" w:rsidP="007D458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D4585">
        <w:rPr>
          <w:rFonts w:ascii="Times New Roman" w:eastAsia="Times New Roman" w:hAnsi="Times New Roman" w:cs="Times New Roman"/>
          <w:iCs/>
          <w:sz w:val="24"/>
          <w:szCs w:val="24"/>
        </w:rPr>
        <w:t>Отмечайте те варианты, которые подходят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под описание.</w:t>
      </w:r>
    </w:p>
    <w:p w14:paraId="0417A47B" w14:textId="77777777" w:rsidR="0048564E" w:rsidRDefault="0048564E" w:rsidP="0048564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1B571177" w14:textId="60EE5484" w:rsidR="0048564E" w:rsidRDefault="0048564E" w:rsidP="0048564E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Ребёнок быстро устаёт.</w:t>
      </w:r>
    </w:p>
    <w:p w14:paraId="0B51746D" w14:textId="1FC4064A" w:rsidR="0048564E" w:rsidRDefault="0048564E" w:rsidP="0048564E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Ребёнок склонен к </w:t>
      </w:r>
      <w:r w:rsidR="007D4585">
        <w:rPr>
          <w:rFonts w:ascii="Times New Roman" w:eastAsia="Times New Roman" w:hAnsi="Times New Roman" w:cs="Times New Roman"/>
          <w:iCs/>
          <w:sz w:val="24"/>
          <w:szCs w:val="24"/>
        </w:rPr>
        <w:t>острым реакциям.</w:t>
      </w:r>
    </w:p>
    <w:p w14:paraId="1E25D231" w14:textId="40924959" w:rsidR="007D4585" w:rsidRDefault="007D4585" w:rsidP="0048564E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У ребёнка есть проблемы с установлением дружеских связей.</w:t>
      </w:r>
    </w:p>
    <w:p w14:paraId="0093E95E" w14:textId="56A7412E" w:rsidR="007D4585" w:rsidRDefault="007D4585" w:rsidP="0048564E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У ребёнка есть проблемы со сном.</w:t>
      </w:r>
    </w:p>
    <w:p w14:paraId="641E72E4" w14:textId="0A9D91AD" w:rsidR="007D4585" w:rsidRDefault="007D4585" w:rsidP="0048564E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У ребёнка перенапряжены мышцы тела.</w:t>
      </w:r>
    </w:p>
    <w:p w14:paraId="0E31E8FB" w14:textId="41112C5D" w:rsidR="007D4585" w:rsidRDefault="007D4585" w:rsidP="0048564E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Ребёнок трясёт руками или ногами во время работы.</w:t>
      </w:r>
    </w:p>
    <w:p w14:paraId="060958AA" w14:textId="7C7BB995" w:rsidR="007D4585" w:rsidRDefault="007D4585" w:rsidP="0048564E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Ребёнок грызёт или сосёт пальцы.</w:t>
      </w:r>
    </w:p>
    <w:p w14:paraId="4FCD22E3" w14:textId="1AD1397D" w:rsidR="007D4585" w:rsidRDefault="007D4585" w:rsidP="0048564E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Ребёнок легко плачет.</w:t>
      </w:r>
    </w:p>
    <w:p w14:paraId="2E5C5536" w14:textId="2A68965F" w:rsidR="007D4585" w:rsidRDefault="007D4585" w:rsidP="0048564E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Ребёнок боится публичных выступлений.</w:t>
      </w:r>
    </w:p>
    <w:p w14:paraId="151A7FB1" w14:textId="72FD80C1" w:rsidR="007D4585" w:rsidRDefault="007D4585" w:rsidP="007D4585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Ребёнок долго думает перед действием.</w:t>
      </w:r>
    </w:p>
    <w:p w14:paraId="1E89E35A" w14:textId="77777777" w:rsidR="007D4585" w:rsidRDefault="007D4585" w:rsidP="007D458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09D2374" w14:textId="36D57ED6" w:rsidR="007D4585" w:rsidRDefault="007D4585" w:rsidP="007D458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Результаты:</w:t>
      </w:r>
    </w:p>
    <w:p w14:paraId="532D509A" w14:textId="34EEECAB" w:rsidR="007D4585" w:rsidRDefault="007D4585" w:rsidP="007D458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0-3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– низкий уровень тревожности.</w:t>
      </w:r>
    </w:p>
    <w:p w14:paraId="26FB7766" w14:textId="430B2D96" w:rsidR="007D4585" w:rsidRDefault="007D4585" w:rsidP="007D458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4-7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– повышенный уровень тревожности, требуется внимательное наблюдение, проведение упражнений, следование рекомендациям.</w:t>
      </w:r>
    </w:p>
    <w:p w14:paraId="2A3BA083" w14:textId="471047C5" w:rsidR="007D4585" w:rsidRPr="007D4585" w:rsidRDefault="007D4585" w:rsidP="007D4585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8-10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– высокий уровень тревожности, рекомендуется обратиться к педагогу-психологу для консультации.</w:t>
      </w:r>
    </w:p>
    <w:sectPr w:rsidR="007D4585" w:rsidRPr="007D4585" w:rsidSect="00BE37E7">
      <w:pgSz w:w="16838" w:h="11906" w:orient="landscape"/>
      <w:pgMar w:top="850" w:right="1134" w:bottom="567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AC1F2" w14:textId="77777777" w:rsidR="00F342C4" w:rsidRDefault="00F342C4" w:rsidP="00171EF4">
      <w:pPr>
        <w:spacing w:after="0" w:line="240" w:lineRule="auto"/>
      </w:pPr>
      <w:r>
        <w:separator/>
      </w:r>
    </w:p>
  </w:endnote>
  <w:endnote w:type="continuationSeparator" w:id="0">
    <w:p w14:paraId="36E4B9F3" w14:textId="77777777" w:rsidR="00F342C4" w:rsidRDefault="00F342C4" w:rsidP="00171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89434" w14:textId="77777777" w:rsidR="00F342C4" w:rsidRDefault="00F342C4" w:rsidP="00171EF4">
      <w:pPr>
        <w:spacing w:after="0" w:line="240" w:lineRule="auto"/>
      </w:pPr>
      <w:r>
        <w:separator/>
      </w:r>
    </w:p>
  </w:footnote>
  <w:footnote w:type="continuationSeparator" w:id="0">
    <w:p w14:paraId="1F302F88" w14:textId="77777777" w:rsidR="00F342C4" w:rsidRDefault="00F342C4" w:rsidP="00171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9136F"/>
    <w:multiLevelType w:val="multilevel"/>
    <w:tmpl w:val="6EDA2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B91AF7"/>
    <w:multiLevelType w:val="hybridMultilevel"/>
    <w:tmpl w:val="9FC6E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483279">
    <w:abstractNumId w:val="0"/>
  </w:num>
  <w:num w:numId="2" w16cid:durableId="1963537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E7"/>
    <w:rsid w:val="00063180"/>
    <w:rsid w:val="00171EF4"/>
    <w:rsid w:val="001C5C59"/>
    <w:rsid w:val="001D74D1"/>
    <w:rsid w:val="00276ADB"/>
    <w:rsid w:val="00303A9B"/>
    <w:rsid w:val="003F70F6"/>
    <w:rsid w:val="00442D8A"/>
    <w:rsid w:val="0048564E"/>
    <w:rsid w:val="00713A81"/>
    <w:rsid w:val="00745F83"/>
    <w:rsid w:val="007D4585"/>
    <w:rsid w:val="009161E5"/>
    <w:rsid w:val="00946E1B"/>
    <w:rsid w:val="00A32166"/>
    <w:rsid w:val="00A441A6"/>
    <w:rsid w:val="00AF5AE3"/>
    <w:rsid w:val="00B56E81"/>
    <w:rsid w:val="00BE3542"/>
    <w:rsid w:val="00BE37E7"/>
    <w:rsid w:val="00C32CEA"/>
    <w:rsid w:val="00CB7FA1"/>
    <w:rsid w:val="00CC77BE"/>
    <w:rsid w:val="00D92369"/>
    <w:rsid w:val="00EC05C5"/>
    <w:rsid w:val="00F3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795F"/>
  <w15:docId w15:val="{EE109C45-6D01-46ED-BE14-64A26151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7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A9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71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EF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71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EF4"/>
    <w:rPr>
      <w:rFonts w:eastAsiaTheme="minorEastAsia"/>
      <w:lang w:eastAsia="ru-RU"/>
    </w:rPr>
  </w:style>
  <w:style w:type="paragraph" w:customStyle="1" w:styleId="c6">
    <w:name w:val="c6"/>
    <w:basedOn w:val="a"/>
    <w:rsid w:val="0017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71EF4"/>
  </w:style>
  <w:style w:type="paragraph" w:customStyle="1" w:styleId="c10">
    <w:name w:val="c10"/>
    <w:basedOn w:val="a"/>
    <w:rsid w:val="0017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71EF4"/>
    <w:pPr>
      <w:ind w:left="720"/>
      <w:contextualSpacing/>
    </w:pPr>
  </w:style>
  <w:style w:type="character" w:customStyle="1" w:styleId="c5">
    <w:name w:val="c5"/>
    <w:basedOn w:val="a0"/>
    <w:rsid w:val="0048564E"/>
  </w:style>
  <w:style w:type="character" w:customStyle="1" w:styleId="c1">
    <w:name w:val="c1"/>
    <w:basedOn w:val="a0"/>
    <w:rsid w:val="0048564E"/>
  </w:style>
  <w:style w:type="character" w:customStyle="1" w:styleId="c2">
    <w:name w:val="c2"/>
    <w:basedOn w:val="a0"/>
    <w:rsid w:val="00485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26EA2-18DC-4D3C-B376-E8048EA60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user-5</dc:creator>
  <cp:lastModifiedBy>Степан Клеменченок</cp:lastModifiedBy>
  <cp:revision>2</cp:revision>
  <cp:lastPrinted>2021-10-13T05:58:00Z</cp:lastPrinted>
  <dcterms:created xsi:type="dcterms:W3CDTF">2024-05-20T23:10:00Z</dcterms:created>
  <dcterms:modified xsi:type="dcterms:W3CDTF">2024-05-20T23:10:00Z</dcterms:modified>
</cp:coreProperties>
</file>